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E57" w:rsidRPr="000952AD" w:rsidRDefault="00B96E57" w:rsidP="00B96E57">
      <w:pPr>
        <w:contextualSpacing/>
        <w:jc w:val="right"/>
        <w:rPr>
          <w:rFonts w:cstheme="minorHAnsi"/>
          <w:color w:val="000000"/>
          <w:sz w:val="28"/>
          <w:szCs w:val="28"/>
          <w:lang w:val="ru-RU"/>
        </w:rPr>
      </w:pPr>
      <w:r w:rsidRPr="000952AD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A10033" w:rsidRPr="000952AD">
        <w:rPr>
          <w:rFonts w:hAnsi="Times New Roman" w:cs="Times New Roman"/>
          <w:color w:val="000000"/>
          <w:sz w:val="28"/>
          <w:szCs w:val="28"/>
          <w:lang w:val="ru-RU"/>
        </w:rPr>
        <w:t>1</w:t>
      </w:r>
      <w:r w:rsidRPr="000952AD">
        <w:rPr>
          <w:sz w:val="28"/>
          <w:szCs w:val="28"/>
          <w:lang w:val="ru-RU"/>
        </w:rPr>
        <w:br/>
      </w:r>
      <w:bookmarkStart w:id="0" w:name="_GoBack"/>
      <w:bookmarkEnd w:id="0"/>
    </w:p>
    <w:p w:rsidR="008A71D3" w:rsidRDefault="008A71D3">
      <w:pPr>
        <w:contextualSpacing/>
        <w:jc w:val="center"/>
        <w:rPr>
          <w:rFonts w:cstheme="minorHAnsi"/>
          <w:color w:val="000000"/>
          <w:sz w:val="28"/>
          <w:szCs w:val="28"/>
          <w:lang w:val="ru-RU"/>
        </w:rPr>
      </w:pPr>
    </w:p>
    <w:p w:rsidR="00897249" w:rsidRDefault="001F1ABF">
      <w:pPr>
        <w:contextualSpacing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Состав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постоянно действующей комиссии</w:t>
      </w:r>
      <w:r w:rsidRPr="008A71D3">
        <w:rPr>
          <w:rFonts w:cstheme="minorHAnsi"/>
          <w:sz w:val="28"/>
          <w:szCs w:val="28"/>
          <w:lang w:val="ru-RU"/>
        </w:rPr>
        <w:br/>
      </w:r>
      <w:r w:rsidRPr="008A71D3">
        <w:rPr>
          <w:rFonts w:cstheme="minorHAnsi"/>
          <w:color w:val="000000"/>
          <w:sz w:val="28"/>
          <w:szCs w:val="28"/>
          <w:lang w:val="ru-RU"/>
        </w:rPr>
        <w:t>по поступлению и выбытию активов</w:t>
      </w:r>
    </w:p>
    <w:p w:rsidR="008A71D3" w:rsidRPr="008A71D3" w:rsidRDefault="008A71D3">
      <w:pPr>
        <w:contextualSpacing/>
        <w:jc w:val="center"/>
        <w:rPr>
          <w:rFonts w:cstheme="minorHAnsi"/>
          <w:color w:val="000000"/>
          <w:sz w:val="28"/>
          <w:szCs w:val="28"/>
          <w:lang w:val="ru-RU"/>
        </w:rPr>
      </w:pPr>
    </w:p>
    <w:p w:rsidR="00897249" w:rsidRPr="008A71D3" w:rsidRDefault="001F1ABF" w:rsidP="003B2E02">
      <w:pPr>
        <w:ind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В состав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постоянно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действующей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комиссии по поступлению и выбытию активов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входят:</w:t>
      </w:r>
    </w:p>
    <w:p w:rsidR="00435677" w:rsidRPr="008A71D3" w:rsidRDefault="00435677" w:rsidP="008A71D3">
      <w:pPr>
        <w:ind w:firstLine="426"/>
        <w:contextualSpacing/>
        <w:rPr>
          <w:rFonts w:cstheme="minorHAnsi"/>
          <w:color w:val="000000"/>
          <w:sz w:val="28"/>
          <w:szCs w:val="28"/>
          <w:lang w:val="ru-RU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– председатель комиссии –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>начальник отдела по работе с отдельными категориями граждан Вилючинского городского округа;</w:t>
      </w:r>
    </w:p>
    <w:p w:rsidR="00435677" w:rsidRPr="008A71D3" w:rsidRDefault="00435677" w:rsidP="00094086">
      <w:pPr>
        <w:ind w:firstLine="420"/>
        <w:contextualSpacing/>
        <w:rPr>
          <w:rFonts w:cstheme="minorHAnsi"/>
          <w:color w:val="000000"/>
          <w:sz w:val="28"/>
          <w:szCs w:val="28"/>
        </w:rPr>
      </w:pPr>
      <w:r w:rsidRPr="008A71D3">
        <w:rPr>
          <w:rFonts w:cstheme="minorHAnsi"/>
          <w:color w:val="000000"/>
          <w:sz w:val="28"/>
          <w:szCs w:val="28"/>
        </w:rPr>
        <w:t xml:space="preserve">– </w:t>
      </w:r>
      <w:proofErr w:type="spellStart"/>
      <w:proofErr w:type="gramStart"/>
      <w:r w:rsidRPr="008A71D3">
        <w:rPr>
          <w:rFonts w:cstheme="minorHAnsi"/>
          <w:color w:val="000000"/>
          <w:sz w:val="28"/>
          <w:szCs w:val="28"/>
        </w:rPr>
        <w:t>члены</w:t>
      </w:r>
      <w:proofErr w:type="spellEnd"/>
      <w:proofErr w:type="gramEnd"/>
      <w:r w:rsidRPr="008A71D3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8A71D3">
        <w:rPr>
          <w:rFonts w:cstheme="minorHAnsi"/>
          <w:color w:val="000000"/>
          <w:sz w:val="28"/>
          <w:szCs w:val="28"/>
        </w:rPr>
        <w:t>комиссии</w:t>
      </w:r>
      <w:proofErr w:type="spellEnd"/>
      <w:r w:rsidRPr="008A71D3">
        <w:rPr>
          <w:rFonts w:cstheme="minorHAnsi"/>
          <w:color w:val="000000"/>
          <w:sz w:val="28"/>
          <w:szCs w:val="28"/>
        </w:rPr>
        <w:t>:</w:t>
      </w:r>
    </w:p>
    <w:p w:rsidR="00435677" w:rsidRPr="008A71D3" w:rsidRDefault="00435677" w:rsidP="00435677">
      <w:pPr>
        <w:numPr>
          <w:ilvl w:val="0"/>
          <w:numId w:val="1"/>
        </w:numPr>
        <w:ind w:left="780" w:right="180"/>
        <w:contextualSpacing/>
        <w:rPr>
          <w:rFonts w:cstheme="minorHAnsi"/>
          <w:color w:val="000000"/>
          <w:sz w:val="28"/>
          <w:szCs w:val="28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главный специалист - эксперт</w:t>
      </w:r>
      <w:r w:rsidRPr="008A71D3">
        <w:rPr>
          <w:rFonts w:cstheme="minorHAnsi"/>
          <w:color w:val="000000"/>
          <w:sz w:val="28"/>
          <w:szCs w:val="28"/>
        </w:rPr>
        <w:t>;</w:t>
      </w:r>
    </w:p>
    <w:p w:rsidR="00435677" w:rsidRPr="008A71D3" w:rsidRDefault="00435677" w:rsidP="00435677">
      <w:pPr>
        <w:numPr>
          <w:ilvl w:val="0"/>
          <w:numId w:val="1"/>
        </w:numPr>
        <w:ind w:left="780" w:right="180"/>
        <w:contextualSpacing/>
        <w:rPr>
          <w:rFonts w:cstheme="minorHAnsi"/>
          <w:color w:val="000000"/>
          <w:sz w:val="28"/>
          <w:szCs w:val="28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главный специалист - эксперт</w:t>
      </w:r>
      <w:r w:rsidRPr="008A71D3">
        <w:rPr>
          <w:rFonts w:cstheme="minorHAnsi"/>
          <w:color w:val="000000"/>
          <w:sz w:val="28"/>
          <w:szCs w:val="28"/>
        </w:rPr>
        <w:t>;</w:t>
      </w:r>
    </w:p>
    <w:p w:rsidR="00435677" w:rsidRPr="008A71D3" w:rsidRDefault="00435677" w:rsidP="00435677">
      <w:pPr>
        <w:numPr>
          <w:ilvl w:val="0"/>
          <w:numId w:val="1"/>
        </w:numPr>
        <w:ind w:left="780" w:right="180"/>
        <w:contextualSpacing/>
        <w:rPr>
          <w:rFonts w:cstheme="minorHAnsi"/>
          <w:color w:val="000000"/>
          <w:sz w:val="28"/>
          <w:szCs w:val="28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советник отдела</w:t>
      </w:r>
      <w:r w:rsidRPr="008A71D3">
        <w:rPr>
          <w:rFonts w:cstheme="minorHAnsi"/>
          <w:color w:val="000000"/>
          <w:sz w:val="28"/>
          <w:szCs w:val="28"/>
        </w:rPr>
        <w:t>.</w:t>
      </w:r>
    </w:p>
    <w:p w:rsidR="00435677" w:rsidRPr="008A71D3" w:rsidRDefault="001F1ABF" w:rsidP="003B2E02">
      <w:pPr>
        <w:ind w:firstLine="4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A71D3">
        <w:rPr>
          <w:rFonts w:cstheme="minorHAnsi"/>
          <w:color w:val="000000"/>
          <w:sz w:val="28"/>
          <w:szCs w:val="28"/>
          <w:lang w:val="ru-RU"/>
        </w:rPr>
        <w:t>Комиссия выполняет свои функции в</w:t>
      </w:r>
      <w:r w:rsidRPr="008A71D3">
        <w:rPr>
          <w:rFonts w:cstheme="minorHAnsi"/>
          <w:color w:val="000000"/>
          <w:sz w:val="28"/>
          <w:szCs w:val="28"/>
        </w:rPr>
        <w:t> </w:t>
      </w:r>
      <w:r w:rsidRPr="008A71D3">
        <w:rPr>
          <w:rFonts w:cstheme="minorHAnsi"/>
          <w:color w:val="000000"/>
          <w:sz w:val="28"/>
          <w:szCs w:val="28"/>
          <w:lang w:val="ru-RU"/>
        </w:rPr>
        <w:t xml:space="preserve">соответствии с </w:t>
      </w:r>
      <w:r w:rsidR="008A71D3">
        <w:rPr>
          <w:rFonts w:cstheme="minorHAnsi"/>
          <w:sz w:val="28"/>
          <w:szCs w:val="28"/>
          <w:lang w:val="ru-RU"/>
        </w:rPr>
        <w:t>п</w:t>
      </w:r>
      <w:r w:rsidR="0014442A" w:rsidRPr="008A71D3">
        <w:rPr>
          <w:rFonts w:cstheme="minorHAnsi"/>
          <w:sz w:val="28"/>
          <w:szCs w:val="28"/>
          <w:lang w:val="ru-RU"/>
        </w:rPr>
        <w:t>о</w:t>
      </w:r>
      <w:r w:rsidR="004976C1" w:rsidRPr="008A71D3">
        <w:rPr>
          <w:rFonts w:cstheme="minorHAnsi"/>
          <w:sz w:val="28"/>
          <w:szCs w:val="28"/>
          <w:lang w:val="ru-RU"/>
        </w:rPr>
        <w:t>ложением</w:t>
      </w:r>
      <w:r w:rsidR="0014442A" w:rsidRPr="008A71D3">
        <w:rPr>
          <w:rFonts w:cstheme="minorHAnsi"/>
          <w:sz w:val="28"/>
          <w:szCs w:val="28"/>
          <w:lang w:val="ru-RU"/>
        </w:rPr>
        <w:t xml:space="preserve"> </w:t>
      </w:r>
      <w:r w:rsidR="004976C1" w:rsidRPr="008A71D3">
        <w:rPr>
          <w:rFonts w:cstheme="minorHAnsi"/>
          <w:sz w:val="28"/>
          <w:szCs w:val="28"/>
          <w:lang w:val="ru-RU"/>
        </w:rPr>
        <w:t xml:space="preserve">о </w:t>
      </w:r>
      <w:r w:rsidR="004976C1" w:rsidRPr="008A71D3">
        <w:rPr>
          <w:rFonts w:cstheme="minorHAnsi"/>
          <w:color w:val="000000"/>
          <w:sz w:val="28"/>
          <w:szCs w:val="28"/>
          <w:lang w:val="ru-RU"/>
        </w:rPr>
        <w:t>комиссии</w:t>
      </w:r>
      <w:r w:rsidR="008A71D3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="004976C1" w:rsidRPr="008A71D3">
        <w:rPr>
          <w:rFonts w:cstheme="minorHAnsi"/>
          <w:color w:val="000000"/>
          <w:sz w:val="28"/>
          <w:szCs w:val="28"/>
          <w:lang w:val="ru-RU"/>
        </w:rPr>
        <w:t>по поступлению и выбытию активов</w:t>
      </w:r>
      <w:r w:rsidRPr="008A71D3">
        <w:rPr>
          <w:rFonts w:cstheme="minorHAnsi"/>
          <w:color w:val="000000"/>
          <w:sz w:val="28"/>
          <w:szCs w:val="28"/>
          <w:lang w:val="ru-RU"/>
        </w:rPr>
        <w:t xml:space="preserve">, утверждаемым </w:t>
      </w:r>
      <w:r w:rsidR="00435677" w:rsidRPr="008A71D3">
        <w:rPr>
          <w:rFonts w:cstheme="minorHAnsi"/>
          <w:color w:val="000000"/>
          <w:sz w:val="28"/>
          <w:szCs w:val="28"/>
          <w:lang w:val="ru-RU"/>
        </w:rPr>
        <w:t>начальником  отдела.</w:t>
      </w:r>
    </w:p>
    <w:p w:rsidR="00897249" w:rsidRPr="008A71D3" w:rsidRDefault="00897249">
      <w:pPr>
        <w:contextualSpacing/>
        <w:rPr>
          <w:rFonts w:cstheme="minorHAnsi"/>
          <w:color w:val="000000"/>
          <w:sz w:val="28"/>
          <w:szCs w:val="28"/>
          <w:lang w:val="ru-RU"/>
        </w:rPr>
      </w:pPr>
    </w:p>
    <w:p w:rsidR="00897249" w:rsidRPr="00435677" w:rsidRDefault="008972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97249" w:rsidRPr="00435677" w:rsidSect="008A71D3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10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6D2E"/>
    <w:rsid w:val="00094086"/>
    <w:rsid w:val="000952AD"/>
    <w:rsid w:val="0014442A"/>
    <w:rsid w:val="001F1ABF"/>
    <w:rsid w:val="002D33B1"/>
    <w:rsid w:val="002D3591"/>
    <w:rsid w:val="003514A0"/>
    <w:rsid w:val="003B2E02"/>
    <w:rsid w:val="00435677"/>
    <w:rsid w:val="00445B1E"/>
    <w:rsid w:val="004976C1"/>
    <w:rsid w:val="004F7E17"/>
    <w:rsid w:val="005A05CE"/>
    <w:rsid w:val="005B7142"/>
    <w:rsid w:val="00653AF6"/>
    <w:rsid w:val="00897249"/>
    <w:rsid w:val="008A71D3"/>
    <w:rsid w:val="00A10033"/>
    <w:rsid w:val="00A259CB"/>
    <w:rsid w:val="00AB43B5"/>
    <w:rsid w:val="00B73A5A"/>
    <w:rsid w:val="00B96E57"/>
    <w:rsid w:val="00E438A1"/>
    <w:rsid w:val="00F01E19"/>
    <w:rsid w:val="00F4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17</cp:revision>
  <cp:lastPrinted>2024-05-07T10:45:00Z</cp:lastPrinted>
  <dcterms:created xsi:type="dcterms:W3CDTF">2024-04-17T00:16:00Z</dcterms:created>
  <dcterms:modified xsi:type="dcterms:W3CDTF">2024-05-07T10:45:00Z</dcterms:modified>
</cp:coreProperties>
</file>